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109" w:rsidRPr="000C097C" w:rsidRDefault="00575109" w:rsidP="003457B5">
      <w:pPr>
        <w:tabs>
          <w:tab w:val="left" w:pos="3548"/>
        </w:tabs>
        <w:jc w:val="center"/>
        <w:rPr>
          <w:sz w:val="36"/>
          <w:szCs w:val="36"/>
        </w:rPr>
      </w:pPr>
      <w:r w:rsidRPr="000C097C">
        <w:rPr>
          <w:sz w:val="36"/>
          <w:szCs w:val="36"/>
        </w:rPr>
        <w:t>PRESSEMITTEILUNG</w:t>
      </w:r>
    </w:p>
    <w:p w:rsidR="00575109" w:rsidRDefault="00575109" w:rsidP="00B2511C">
      <w:pPr>
        <w:spacing w:after="0" w:line="240" w:lineRule="auto"/>
        <w:jc w:val="center"/>
        <w:rPr>
          <w:b/>
          <w:bCs/>
          <w:sz w:val="28"/>
          <w:szCs w:val="28"/>
        </w:rPr>
      </w:pPr>
      <w:r>
        <w:rPr>
          <w:b/>
          <w:bCs/>
          <w:sz w:val="28"/>
          <w:szCs w:val="28"/>
        </w:rPr>
        <w:t xml:space="preserve">Staffelstabübergabe in der RTS </w:t>
      </w:r>
    </w:p>
    <w:p w:rsidR="00575109" w:rsidRPr="003E1D5E" w:rsidRDefault="00575109" w:rsidP="00B2511C">
      <w:pPr>
        <w:spacing w:after="0" w:line="240" w:lineRule="auto"/>
        <w:jc w:val="center"/>
        <w:rPr>
          <w:b/>
          <w:bCs/>
          <w:sz w:val="16"/>
          <w:szCs w:val="16"/>
        </w:rPr>
      </w:pPr>
      <w:r>
        <w:rPr>
          <w:b/>
          <w:bCs/>
          <w:sz w:val="28"/>
          <w:szCs w:val="28"/>
        </w:rPr>
        <w:t>Steuerberatung in Neuenstein</w:t>
      </w:r>
    </w:p>
    <w:p w:rsidR="00575109" w:rsidRPr="000A5863" w:rsidRDefault="00575109" w:rsidP="003E1D5E">
      <w:pPr>
        <w:spacing w:after="0"/>
        <w:jc w:val="center"/>
        <w:rPr>
          <w:b/>
          <w:bCs/>
        </w:rPr>
      </w:pPr>
      <w:r>
        <w:rPr>
          <w:b/>
          <w:bCs/>
        </w:rPr>
        <w:t>Helmut Link zieht sich aus dem laufenden Betrieb zurück</w:t>
      </w:r>
    </w:p>
    <w:p w:rsidR="00575109" w:rsidRPr="003E1D5E" w:rsidRDefault="00575109" w:rsidP="003E1D5E">
      <w:pPr>
        <w:spacing w:after="0"/>
        <w:rPr>
          <w:b/>
          <w:bCs/>
          <w:sz w:val="16"/>
          <w:szCs w:val="16"/>
        </w:rPr>
      </w:pPr>
    </w:p>
    <w:p w:rsidR="00575109" w:rsidRDefault="00575109" w:rsidP="008D3D5A">
      <w:pPr>
        <w:keepNext/>
        <w:jc w:val="center"/>
        <w:rPr>
          <w:sz w:val="16"/>
          <w:szCs w:val="16"/>
        </w:rPr>
      </w:pPr>
      <w:r w:rsidRPr="00977AD6">
        <w:rPr>
          <w:noProof/>
          <w:sz w:val="16"/>
          <w:szCs w:val="16"/>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i1027" type="#_x0000_t75" style="width:221.4pt;height:224.4pt;visibility:visible">
            <v:imagedata r:id="rId7" o:title="" cropleft="13211f" cropright="8364f"/>
          </v:shape>
        </w:pict>
      </w:r>
    </w:p>
    <w:p w:rsidR="00575109" w:rsidRPr="00B3317D" w:rsidRDefault="00575109" w:rsidP="008D3D5A">
      <w:pPr>
        <w:keepNext/>
        <w:jc w:val="center"/>
        <w:rPr>
          <w:b/>
          <w:bCs/>
          <w:sz w:val="16"/>
          <w:szCs w:val="16"/>
        </w:rPr>
      </w:pPr>
      <w:r w:rsidRPr="00B3317D">
        <w:rPr>
          <w:sz w:val="16"/>
          <w:szCs w:val="16"/>
        </w:rPr>
        <w:t xml:space="preserve">Staffelstabübergabe bei der RTS: </w:t>
      </w:r>
      <w:r>
        <w:rPr>
          <w:sz w:val="16"/>
          <w:szCs w:val="16"/>
        </w:rPr>
        <w:t>Helmut Link</w:t>
      </w:r>
      <w:r w:rsidRPr="00B3317D">
        <w:rPr>
          <w:sz w:val="16"/>
          <w:szCs w:val="16"/>
        </w:rPr>
        <w:t xml:space="preserve"> (</w:t>
      </w:r>
      <w:r>
        <w:rPr>
          <w:sz w:val="16"/>
          <w:szCs w:val="16"/>
        </w:rPr>
        <w:t>re</w:t>
      </w:r>
      <w:r w:rsidRPr="00B3317D">
        <w:rPr>
          <w:sz w:val="16"/>
          <w:szCs w:val="16"/>
        </w:rPr>
        <w:t xml:space="preserve">.) übergibt den Staffelstab an </w:t>
      </w:r>
      <w:r>
        <w:rPr>
          <w:sz w:val="16"/>
          <w:szCs w:val="16"/>
        </w:rPr>
        <w:t>Marcel Härle</w:t>
      </w:r>
    </w:p>
    <w:p w:rsidR="00575109" w:rsidRDefault="00575109" w:rsidP="009C73AC">
      <w:pPr>
        <w:jc w:val="both"/>
      </w:pPr>
      <w:r>
        <w:t>Steuerberater Helmut Link (70) hat zum Jahreswechsel die Standortleitung der Kanzlei RTS Neuenstein an Marcel Härle (37) übertragen. Mehr als 33 Jahre beriet Link klein- und mittelständische Unternehmer aus der Region Hohenlohe. Zu seinen Kunden zählen Greiner GmbH Fahrzeugtechnik und Karl Hüftle GmbH (Elektro Sanitär Heizung). Seine Arbeit führt nun Steuerberater Marcel Härle weiter.</w:t>
      </w:r>
    </w:p>
    <w:p w:rsidR="00575109" w:rsidRDefault="00575109" w:rsidP="009C73AC">
      <w:pPr>
        <w:jc w:val="both"/>
      </w:pPr>
      <w:r>
        <w:t xml:space="preserve">Neben der Steuerberatung heimischer Unternehmen engagiert sich </w:t>
      </w:r>
      <w:r w:rsidRPr="00502D05">
        <w:rPr>
          <w:b/>
          <w:bCs/>
        </w:rPr>
        <w:t>Helmut Link</w:t>
      </w:r>
      <w:r>
        <w:rPr>
          <w:b/>
          <w:bCs/>
        </w:rPr>
        <w:t xml:space="preserve"> </w:t>
      </w:r>
      <w:r w:rsidRPr="003D243E">
        <w:t>(Steuerberater, Dipl.-Betriebswirt</w:t>
      </w:r>
      <w:r>
        <w:t>, Dipl.-Finanzwirt)</w:t>
      </w:r>
      <w:r w:rsidRPr="00502D05">
        <w:rPr>
          <w:b/>
          <w:bCs/>
        </w:rPr>
        <w:t xml:space="preserve"> </w:t>
      </w:r>
      <w:r>
        <w:t>seit mehr als 30 Jahren aktiv im Neuensteiner Handels- und Gewerbeverein (HGV). Als ehemaliges Mitglied im Gemeinderat verantwortete er außerdem die Aufgaben im kommunalpolitischen Geschehen mit. „Hohenlohe ist ein Landkreis mit Tradition und Zukunft. Ich konnte hier meine privaten sowie beruflichen Interessen verwirklichen. Meinem Nachfolger Marcel Härle wünsche ich eine ebenso gute und erfolgreiche Integration in Hohenlohe und insbesondere in Neuenstein.“</w:t>
      </w:r>
    </w:p>
    <w:p w:rsidR="00575109" w:rsidRDefault="00575109" w:rsidP="009C73AC">
      <w:pPr>
        <w:jc w:val="both"/>
      </w:pPr>
      <w:r w:rsidRPr="00502D05">
        <w:rPr>
          <w:b/>
          <w:bCs/>
        </w:rPr>
        <w:t>Marcel Härle</w:t>
      </w:r>
      <w:r>
        <w:rPr>
          <w:b/>
          <w:bCs/>
        </w:rPr>
        <w:t xml:space="preserve"> </w:t>
      </w:r>
      <w:r>
        <w:t xml:space="preserve">(Steuerberater, Dipl.-Betriebswirt, Fachberater für Internationales Steuerrecht) </w:t>
      </w:r>
      <w:r>
        <w:rPr>
          <w:b/>
          <w:bCs/>
        </w:rPr>
        <w:t xml:space="preserve"> </w:t>
      </w:r>
      <w:r w:rsidRPr="00D03E77">
        <w:t>stieg im März 2016</w:t>
      </w:r>
      <w:r>
        <w:t xml:space="preserve"> in die RTS</w:t>
      </w:r>
      <w:r w:rsidRPr="00D03E77">
        <w:t xml:space="preserve"> mit ein</w:t>
      </w:r>
      <w:r>
        <w:t xml:space="preserve">, um </w:t>
      </w:r>
      <w:r w:rsidRPr="00D03E77">
        <w:t xml:space="preserve">Seite an Seite mit </w:t>
      </w:r>
      <w:r>
        <w:t xml:space="preserve">Helmut </w:t>
      </w:r>
      <w:r w:rsidRPr="00D03E77">
        <w:t>Link</w:t>
      </w:r>
      <w:r>
        <w:t xml:space="preserve"> die regionalen Gegebenheiten und die Unternehmen kennen zu lernen. S</w:t>
      </w:r>
      <w:r w:rsidRPr="00D03E77">
        <w:t>eit November 201</w:t>
      </w:r>
      <w:r>
        <w:t xml:space="preserve">6 ist der Familienvater und gebürtige Abstatter </w:t>
      </w:r>
      <w:r w:rsidRPr="00D03E77">
        <w:t>Standortleit</w:t>
      </w:r>
      <w:r>
        <w:t xml:space="preserve">er des zehnköpfigen Steuerbüros. Er engagiert sich bei den Wirtschaftsjunioren Heilbronn Franken, Hohenlohe sowie im HGV Neuenstein. Neben der bereits durchgeführten optischen Umgestaltung der Büroräume plant er den Ausbau der Fachgebiete „digitale Buchhaltung“ und Unternehmensnachfolge. </w:t>
      </w:r>
    </w:p>
    <w:p w:rsidR="00575109" w:rsidRDefault="00575109" w:rsidP="00357BB1">
      <w:pPr>
        <w:rPr>
          <w:b/>
          <w:bCs/>
          <w:sz w:val="20"/>
          <w:szCs w:val="20"/>
        </w:rPr>
      </w:pPr>
    </w:p>
    <w:p w:rsidR="00575109" w:rsidRDefault="00575109" w:rsidP="00357BB1">
      <w:pPr>
        <w:rPr>
          <w:b/>
          <w:bCs/>
          <w:sz w:val="20"/>
          <w:szCs w:val="20"/>
        </w:rPr>
      </w:pPr>
      <w:r>
        <w:rPr>
          <w:b/>
          <w:bCs/>
          <w:sz w:val="20"/>
          <w:szCs w:val="20"/>
        </w:rPr>
        <w:t xml:space="preserve">Hintergrund </w:t>
      </w:r>
    </w:p>
    <w:p w:rsidR="00575109" w:rsidRPr="00B61F95" w:rsidRDefault="00575109" w:rsidP="00357BB1">
      <w:pPr>
        <w:rPr>
          <w:sz w:val="20"/>
          <w:szCs w:val="20"/>
        </w:rPr>
      </w:pPr>
      <w:r w:rsidRPr="00B61F95">
        <w:rPr>
          <w:b/>
          <w:bCs/>
          <w:sz w:val="20"/>
          <w:szCs w:val="20"/>
        </w:rPr>
        <w:t>RTS Steuerberatungsgesellschaft</w:t>
      </w:r>
      <w:r>
        <w:rPr>
          <w:b/>
          <w:bCs/>
          <w:sz w:val="20"/>
          <w:szCs w:val="20"/>
        </w:rPr>
        <w:t xml:space="preserve"> KG</w:t>
      </w:r>
      <w:r w:rsidRPr="00B61F95">
        <w:rPr>
          <w:b/>
          <w:bCs/>
          <w:sz w:val="20"/>
          <w:szCs w:val="20"/>
        </w:rPr>
        <w:t xml:space="preserve">: </w:t>
      </w:r>
      <w:r w:rsidRPr="00B61F95">
        <w:rPr>
          <w:sz w:val="20"/>
          <w:szCs w:val="20"/>
        </w:rPr>
        <w:t>Unter de</w:t>
      </w:r>
      <w:r>
        <w:rPr>
          <w:sz w:val="20"/>
          <w:szCs w:val="20"/>
        </w:rPr>
        <w:t>m</w:t>
      </w:r>
      <w:r w:rsidRPr="00B61F95">
        <w:rPr>
          <w:sz w:val="20"/>
          <w:szCs w:val="20"/>
        </w:rPr>
        <w:t xml:space="preserve"> Slogan</w:t>
      </w:r>
      <w:r w:rsidRPr="00B61F95">
        <w:rPr>
          <w:b/>
          <w:bCs/>
          <w:sz w:val="20"/>
          <w:szCs w:val="20"/>
        </w:rPr>
        <w:t xml:space="preserve"> „Menschen. Beraten.“ </w:t>
      </w:r>
      <w:r>
        <w:rPr>
          <w:sz w:val="20"/>
          <w:szCs w:val="20"/>
        </w:rPr>
        <w:t xml:space="preserve">berät und begleitet das Unternehmen </w:t>
      </w:r>
      <w:r w:rsidRPr="00B61F95">
        <w:rPr>
          <w:sz w:val="20"/>
          <w:szCs w:val="20"/>
        </w:rPr>
        <w:t xml:space="preserve">vor allem </w:t>
      </w:r>
      <w:r>
        <w:rPr>
          <w:sz w:val="20"/>
          <w:szCs w:val="20"/>
        </w:rPr>
        <w:t>regionale Kleinunternehmer</w:t>
      </w:r>
      <w:r w:rsidRPr="00B61F95">
        <w:rPr>
          <w:sz w:val="20"/>
          <w:szCs w:val="20"/>
        </w:rPr>
        <w:t xml:space="preserve"> und mittelständische Unternehmen</w:t>
      </w:r>
      <w:r>
        <w:rPr>
          <w:sz w:val="20"/>
          <w:szCs w:val="20"/>
        </w:rPr>
        <w:t>. Besonders spezialisiert sind die Steuerfachkräfte auf Firmen</w:t>
      </w:r>
      <w:r w:rsidRPr="00B61F95">
        <w:rPr>
          <w:sz w:val="20"/>
          <w:szCs w:val="20"/>
        </w:rPr>
        <w:t xml:space="preserve"> mit fünf bis 100 Mitarbeitern. </w:t>
      </w:r>
      <w:r>
        <w:rPr>
          <w:sz w:val="20"/>
          <w:szCs w:val="20"/>
        </w:rPr>
        <w:t xml:space="preserve">Neben den klassischem </w:t>
      </w:r>
      <w:r w:rsidRPr="00B61F95">
        <w:rPr>
          <w:sz w:val="20"/>
          <w:szCs w:val="20"/>
        </w:rPr>
        <w:t>Steuer</w:t>
      </w:r>
      <w:r>
        <w:rPr>
          <w:sz w:val="20"/>
          <w:szCs w:val="20"/>
        </w:rPr>
        <w:t>leistungen (</w:t>
      </w:r>
      <w:r w:rsidRPr="00B61F95">
        <w:rPr>
          <w:sz w:val="20"/>
          <w:szCs w:val="20"/>
        </w:rPr>
        <w:t>Lohnbuchhaltung</w:t>
      </w:r>
      <w:r>
        <w:rPr>
          <w:sz w:val="20"/>
          <w:szCs w:val="20"/>
        </w:rPr>
        <w:t>, Finanzbuchhaltung und</w:t>
      </w:r>
      <w:r w:rsidRPr="00B61F95">
        <w:rPr>
          <w:sz w:val="20"/>
          <w:szCs w:val="20"/>
        </w:rPr>
        <w:t xml:space="preserve"> Jahresabschlusserstellung</w:t>
      </w:r>
      <w:r>
        <w:rPr>
          <w:sz w:val="20"/>
          <w:szCs w:val="20"/>
        </w:rPr>
        <w:t xml:space="preserve">) bieten sie steuerliche Gestaltungsberatung an. RTS Neuenstein ist einer von derzeit 20 Standorten der RTS-Gruppe in Baden-Württemberg. </w:t>
      </w:r>
    </w:p>
    <w:p w:rsidR="00575109" w:rsidRDefault="00575109" w:rsidP="00357BB1">
      <w:pPr>
        <w:jc w:val="both"/>
      </w:pPr>
    </w:p>
    <w:p w:rsidR="00575109" w:rsidRPr="000F647D" w:rsidRDefault="00575109" w:rsidP="00357BB1">
      <w:pPr>
        <w:spacing w:after="0"/>
        <w:rPr>
          <w:b/>
          <w:bCs/>
          <w:sz w:val="20"/>
          <w:szCs w:val="20"/>
        </w:rPr>
      </w:pPr>
      <w:r w:rsidRPr="000F647D">
        <w:rPr>
          <w:b/>
          <w:bCs/>
          <w:sz w:val="20"/>
          <w:szCs w:val="20"/>
        </w:rPr>
        <w:t>Pressekontakt</w:t>
      </w:r>
    </w:p>
    <w:p w:rsidR="00575109" w:rsidRDefault="00575109" w:rsidP="00357BB1">
      <w:pPr>
        <w:spacing w:after="0"/>
        <w:rPr>
          <w:sz w:val="20"/>
          <w:szCs w:val="20"/>
        </w:rPr>
      </w:pPr>
    </w:p>
    <w:p w:rsidR="00575109" w:rsidRDefault="00575109" w:rsidP="00357BB1">
      <w:pPr>
        <w:spacing w:after="0"/>
        <w:rPr>
          <w:sz w:val="20"/>
          <w:szCs w:val="20"/>
        </w:rPr>
      </w:pPr>
      <w:r w:rsidRPr="00F74242">
        <w:rPr>
          <w:sz w:val="20"/>
          <w:szCs w:val="20"/>
        </w:rPr>
        <w:t>F</w:t>
      </w:r>
      <w:r>
        <w:rPr>
          <w:sz w:val="20"/>
          <w:szCs w:val="20"/>
        </w:rPr>
        <w:t xml:space="preserve">ür Presserückfragen steht Ihnen Marcel Härle vor Ort </w:t>
      </w:r>
      <w:r w:rsidRPr="00F74242">
        <w:rPr>
          <w:sz w:val="20"/>
          <w:szCs w:val="20"/>
        </w:rPr>
        <w:t xml:space="preserve">gerne zur Verfügung: </w:t>
      </w:r>
    </w:p>
    <w:p w:rsidR="00575109" w:rsidRDefault="00575109" w:rsidP="00357BB1">
      <w:pPr>
        <w:spacing w:after="0"/>
        <w:rPr>
          <w:sz w:val="20"/>
          <w:szCs w:val="20"/>
        </w:rPr>
      </w:pPr>
    </w:p>
    <w:p w:rsidR="00575109" w:rsidRDefault="00575109" w:rsidP="00357BB1">
      <w:pPr>
        <w:spacing w:after="0"/>
        <w:rPr>
          <w:sz w:val="20"/>
          <w:szCs w:val="20"/>
        </w:rPr>
      </w:pPr>
      <w:r>
        <w:rPr>
          <w:sz w:val="20"/>
          <w:szCs w:val="20"/>
        </w:rPr>
        <w:t xml:space="preserve">Marcel Härle, Tel. +49 7942 9104-1470, </w:t>
      </w:r>
      <w:hyperlink r:id="rId8" w:history="1">
        <w:r w:rsidRPr="00425718">
          <w:rPr>
            <w:rStyle w:val="Hyperlink"/>
            <w:sz w:val="20"/>
            <w:szCs w:val="20"/>
          </w:rPr>
          <w:t>marcel.haerle@rtskg.de</w:t>
        </w:r>
      </w:hyperlink>
    </w:p>
    <w:p w:rsidR="00575109" w:rsidRDefault="00575109" w:rsidP="00357BB1">
      <w:pPr>
        <w:spacing w:after="0"/>
        <w:rPr>
          <w:sz w:val="20"/>
          <w:szCs w:val="20"/>
        </w:rPr>
      </w:pPr>
      <w:r>
        <w:rPr>
          <w:sz w:val="20"/>
          <w:szCs w:val="20"/>
        </w:rPr>
        <w:t>RTS Steuerberatungsgesellschaft KG, Bahnhofstr. 7, 74632 Neuenstein</w:t>
      </w:r>
    </w:p>
    <w:p w:rsidR="00575109" w:rsidRDefault="00575109" w:rsidP="00357BB1">
      <w:pPr>
        <w:spacing w:after="0"/>
        <w:rPr>
          <w:sz w:val="20"/>
          <w:szCs w:val="20"/>
        </w:rPr>
      </w:pPr>
      <w:hyperlink r:id="rId9" w:history="1">
        <w:r w:rsidRPr="006E2FDD">
          <w:rPr>
            <w:rStyle w:val="Hyperlink"/>
            <w:sz w:val="20"/>
            <w:szCs w:val="20"/>
          </w:rPr>
          <w:t>http://www.rtskg.de/steuerberater-neuenstein.html</w:t>
        </w:r>
      </w:hyperlink>
    </w:p>
    <w:p w:rsidR="00575109" w:rsidRDefault="00575109" w:rsidP="00357BB1">
      <w:pPr>
        <w:spacing w:after="0"/>
        <w:rPr>
          <w:sz w:val="20"/>
          <w:szCs w:val="20"/>
        </w:rPr>
      </w:pPr>
    </w:p>
    <w:p w:rsidR="00575109" w:rsidRPr="000C097C" w:rsidRDefault="00575109" w:rsidP="00357BB1">
      <w:pPr>
        <w:spacing w:before="240"/>
        <w:rPr>
          <w:sz w:val="16"/>
          <w:szCs w:val="16"/>
          <w:lang w:eastAsia="de-DE"/>
        </w:rPr>
      </w:pPr>
      <w:r>
        <w:rPr>
          <w:sz w:val="20"/>
          <w:szCs w:val="20"/>
        </w:rPr>
        <w:t>Neuenstein, 28.03.2017</w:t>
      </w:r>
      <w:bookmarkStart w:id="0" w:name="_GoBack"/>
      <w:bookmarkEnd w:id="0"/>
    </w:p>
    <w:p w:rsidR="00575109" w:rsidRDefault="00575109" w:rsidP="00D57D83"/>
    <w:sectPr w:rsidR="00575109" w:rsidSect="003457B5">
      <w:headerReference w:type="default" r:id="rId10"/>
      <w:pgSz w:w="11906" w:h="16838"/>
      <w:pgMar w:top="1440" w:right="2552" w:bottom="1440"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109" w:rsidRDefault="00575109" w:rsidP="007A359B">
      <w:pPr>
        <w:spacing w:after="0" w:line="240" w:lineRule="auto"/>
      </w:pPr>
      <w:r>
        <w:separator/>
      </w:r>
    </w:p>
  </w:endnote>
  <w:endnote w:type="continuationSeparator" w:id="0">
    <w:p w:rsidR="00575109" w:rsidRDefault="00575109" w:rsidP="007A35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109" w:rsidRDefault="00575109" w:rsidP="007A359B">
      <w:pPr>
        <w:spacing w:after="0" w:line="240" w:lineRule="auto"/>
      </w:pPr>
      <w:r>
        <w:separator/>
      </w:r>
    </w:p>
  </w:footnote>
  <w:footnote w:type="continuationSeparator" w:id="0">
    <w:p w:rsidR="00575109" w:rsidRDefault="00575109" w:rsidP="007A35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109" w:rsidRPr="007A359B" w:rsidRDefault="00575109" w:rsidP="007A359B">
    <w:pPr>
      <w:pStyle w:val="Header"/>
      <w:jc w:val="center"/>
    </w:pPr>
    <w:r w:rsidRPr="00FF1E9F">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6" type="#_x0000_t75" style="width:210.6pt;height:84.6pt;visibility:visible">
          <v:imagedata r:id="rId1" o:title="" croptop="9252f" cropbottom="12319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3755F"/>
    <w:multiLevelType w:val="hybridMultilevel"/>
    <w:tmpl w:val="302A3260"/>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nsid w:val="61165879"/>
    <w:multiLevelType w:val="hybridMultilevel"/>
    <w:tmpl w:val="C89CBF52"/>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nsid w:val="68984C11"/>
    <w:multiLevelType w:val="hybridMultilevel"/>
    <w:tmpl w:val="F9303092"/>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691D"/>
    <w:rsid w:val="00013EF3"/>
    <w:rsid w:val="000377D6"/>
    <w:rsid w:val="00040031"/>
    <w:rsid w:val="00057712"/>
    <w:rsid w:val="000A5863"/>
    <w:rsid w:val="000C097C"/>
    <w:rsid w:val="000D61E6"/>
    <w:rsid w:val="000E6F9A"/>
    <w:rsid w:val="000E7E7A"/>
    <w:rsid w:val="000F3A93"/>
    <w:rsid w:val="000F647D"/>
    <w:rsid w:val="0014691D"/>
    <w:rsid w:val="00151255"/>
    <w:rsid w:val="00167650"/>
    <w:rsid w:val="001A3250"/>
    <w:rsid w:val="00214997"/>
    <w:rsid w:val="00221B4E"/>
    <w:rsid w:val="00251D07"/>
    <w:rsid w:val="00282C0B"/>
    <w:rsid w:val="002C6F61"/>
    <w:rsid w:val="003457B5"/>
    <w:rsid w:val="00357BB1"/>
    <w:rsid w:val="00371736"/>
    <w:rsid w:val="00383837"/>
    <w:rsid w:val="003D05A6"/>
    <w:rsid w:val="003D243E"/>
    <w:rsid w:val="003D7D34"/>
    <w:rsid w:val="003E1D5E"/>
    <w:rsid w:val="003E4126"/>
    <w:rsid w:val="003E729D"/>
    <w:rsid w:val="004147E7"/>
    <w:rsid w:val="00421047"/>
    <w:rsid w:val="00425718"/>
    <w:rsid w:val="00425A27"/>
    <w:rsid w:val="00473498"/>
    <w:rsid w:val="00490C41"/>
    <w:rsid w:val="00493C0D"/>
    <w:rsid w:val="004B6A93"/>
    <w:rsid w:val="00502D05"/>
    <w:rsid w:val="005156DF"/>
    <w:rsid w:val="0055750A"/>
    <w:rsid w:val="00575109"/>
    <w:rsid w:val="00591257"/>
    <w:rsid w:val="005E70C6"/>
    <w:rsid w:val="00626687"/>
    <w:rsid w:val="00646197"/>
    <w:rsid w:val="0069157C"/>
    <w:rsid w:val="006B310C"/>
    <w:rsid w:val="006B6417"/>
    <w:rsid w:val="006E174D"/>
    <w:rsid w:val="006E2FDD"/>
    <w:rsid w:val="006E66D2"/>
    <w:rsid w:val="007226E4"/>
    <w:rsid w:val="00726107"/>
    <w:rsid w:val="00735F46"/>
    <w:rsid w:val="00752C3C"/>
    <w:rsid w:val="00770CB1"/>
    <w:rsid w:val="0077559C"/>
    <w:rsid w:val="007A359B"/>
    <w:rsid w:val="007A3AE4"/>
    <w:rsid w:val="007B0FC2"/>
    <w:rsid w:val="007D2BE5"/>
    <w:rsid w:val="00822821"/>
    <w:rsid w:val="00823C86"/>
    <w:rsid w:val="008325A0"/>
    <w:rsid w:val="0086657D"/>
    <w:rsid w:val="008D3D5A"/>
    <w:rsid w:val="008F1D84"/>
    <w:rsid w:val="00945E9D"/>
    <w:rsid w:val="009742E0"/>
    <w:rsid w:val="00977AD6"/>
    <w:rsid w:val="009B3E6D"/>
    <w:rsid w:val="009C57F9"/>
    <w:rsid w:val="009C73AC"/>
    <w:rsid w:val="009D4A6C"/>
    <w:rsid w:val="009D7668"/>
    <w:rsid w:val="00A009F8"/>
    <w:rsid w:val="00A0150C"/>
    <w:rsid w:val="00A313AB"/>
    <w:rsid w:val="00A4383F"/>
    <w:rsid w:val="00A47251"/>
    <w:rsid w:val="00A7731B"/>
    <w:rsid w:val="00A81845"/>
    <w:rsid w:val="00A914AF"/>
    <w:rsid w:val="00A971ED"/>
    <w:rsid w:val="00AA15C5"/>
    <w:rsid w:val="00AB68C4"/>
    <w:rsid w:val="00AB7779"/>
    <w:rsid w:val="00AD14B7"/>
    <w:rsid w:val="00AE4D67"/>
    <w:rsid w:val="00B2511C"/>
    <w:rsid w:val="00B27216"/>
    <w:rsid w:val="00B3317D"/>
    <w:rsid w:val="00B613B7"/>
    <w:rsid w:val="00B61F95"/>
    <w:rsid w:val="00BB0347"/>
    <w:rsid w:val="00BD5050"/>
    <w:rsid w:val="00C43AA0"/>
    <w:rsid w:val="00C755CE"/>
    <w:rsid w:val="00CC236B"/>
    <w:rsid w:val="00CD0777"/>
    <w:rsid w:val="00D03E77"/>
    <w:rsid w:val="00D044F1"/>
    <w:rsid w:val="00D13D48"/>
    <w:rsid w:val="00D26CC8"/>
    <w:rsid w:val="00D57684"/>
    <w:rsid w:val="00D57D83"/>
    <w:rsid w:val="00D652C3"/>
    <w:rsid w:val="00D75009"/>
    <w:rsid w:val="00DF1EE7"/>
    <w:rsid w:val="00DF4F9A"/>
    <w:rsid w:val="00DF6764"/>
    <w:rsid w:val="00E102BA"/>
    <w:rsid w:val="00E1550F"/>
    <w:rsid w:val="00E65F75"/>
    <w:rsid w:val="00E91A0B"/>
    <w:rsid w:val="00EA7D7C"/>
    <w:rsid w:val="00EB3746"/>
    <w:rsid w:val="00EE313B"/>
    <w:rsid w:val="00EE70DD"/>
    <w:rsid w:val="00F23FFA"/>
    <w:rsid w:val="00F7259B"/>
    <w:rsid w:val="00F7299C"/>
    <w:rsid w:val="00F74242"/>
    <w:rsid w:val="00FA096A"/>
    <w:rsid w:val="00FD20AB"/>
    <w:rsid w:val="00FD4288"/>
    <w:rsid w:val="00FE7759"/>
    <w:rsid w:val="00FF05B8"/>
    <w:rsid w:val="00FF1E9F"/>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semiHidden="0" w:unhideWhenUsed="0"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29D"/>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9157C"/>
    <w:pPr>
      <w:ind w:left="720"/>
      <w:contextualSpacing/>
    </w:pPr>
  </w:style>
  <w:style w:type="paragraph" w:styleId="Header">
    <w:name w:val="header"/>
    <w:basedOn w:val="Normal"/>
    <w:link w:val="HeaderChar"/>
    <w:uiPriority w:val="99"/>
    <w:rsid w:val="007A35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359B"/>
  </w:style>
  <w:style w:type="paragraph" w:styleId="Footer">
    <w:name w:val="footer"/>
    <w:basedOn w:val="Normal"/>
    <w:link w:val="FooterChar"/>
    <w:uiPriority w:val="99"/>
    <w:rsid w:val="007A35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359B"/>
  </w:style>
  <w:style w:type="paragraph" w:styleId="BalloonText">
    <w:name w:val="Balloon Text"/>
    <w:basedOn w:val="Normal"/>
    <w:link w:val="BalloonTextChar"/>
    <w:uiPriority w:val="99"/>
    <w:semiHidden/>
    <w:rsid w:val="007A3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59B"/>
    <w:rPr>
      <w:rFonts w:ascii="Tahoma" w:hAnsi="Tahoma" w:cs="Tahoma"/>
      <w:sz w:val="16"/>
      <w:szCs w:val="16"/>
    </w:rPr>
  </w:style>
  <w:style w:type="character" w:styleId="CommentReference">
    <w:name w:val="annotation reference"/>
    <w:basedOn w:val="DefaultParagraphFont"/>
    <w:uiPriority w:val="99"/>
    <w:semiHidden/>
    <w:rsid w:val="007A359B"/>
    <w:rPr>
      <w:sz w:val="16"/>
      <w:szCs w:val="16"/>
    </w:rPr>
  </w:style>
  <w:style w:type="paragraph" w:styleId="CommentText">
    <w:name w:val="annotation text"/>
    <w:basedOn w:val="Normal"/>
    <w:link w:val="CommentTextChar"/>
    <w:uiPriority w:val="99"/>
    <w:semiHidden/>
    <w:rsid w:val="007A359B"/>
    <w:pPr>
      <w:spacing w:line="240" w:lineRule="auto"/>
    </w:pPr>
    <w:rPr>
      <w:sz w:val="20"/>
      <w:szCs w:val="20"/>
    </w:rPr>
  </w:style>
  <w:style w:type="character" w:customStyle="1" w:styleId="CommentTextChar">
    <w:name w:val="Comment Text Char"/>
    <w:basedOn w:val="DefaultParagraphFont"/>
    <w:link w:val="CommentText"/>
    <w:uiPriority w:val="99"/>
    <w:semiHidden/>
    <w:rsid w:val="007A359B"/>
    <w:rPr>
      <w:sz w:val="20"/>
      <w:szCs w:val="20"/>
    </w:rPr>
  </w:style>
  <w:style w:type="paragraph" w:styleId="CommentSubject">
    <w:name w:val="annotation subject"/>
    <w:basedOn w:val="CommentText"/>
    <w:next w:val="CommentText"/>
    <w:link w:val="CommentSubjectChar"/>
    <w:uiPriority w:val="99"/>
    <w:semiHidden/>
    <w:rsid w:val="007A359B"/>
    <w:rPr>
      <w:b/>
      <w:bCs/>
    </w:rPr>
  </w:style>
  <w:style w:type="character" w:customStyle="1" w:styleId="CommentSubjectChar">
    <w:name w:val="Comment Subject Char"/>
    <w:basedOn w:val="CommentTextChar"/>
    <w:link w:val="CommentSubject"/>
    <w:uiPriority w:val="99"/>
    <w:semiHidden/>
    <w:rsid w:val="007A359B"/>
    <w:rPr>
      <w:b/>
      <w:bCs/>
    </w:rPr>
  </w:style>
  <w:style w:type="character" w:styleId="Hyperlink">
    <w:name w:val="Hyperlink"/>
    <w:basedOn w:val="DefaultParagraphFont"/>
    <w:uiPriority w:val="99"/>
    <w:rsid w:val="00F7259B"/>
    <w:rPr>
      <w:color w:val="0000FF"/>
      <w:u w:val="single"/>
    </w:rPr>
  </w:style>
  <w:style w:type="character" w:styleId="Strong">
    <w:name w:val="Strong"/>
    <w:basedOn w:val="DefaultParagraphFont"/>
    <w:uiPriority w:val="99"/>
    <w:qFormat/>
    <w:rsid w:val="00F7259B"/>
    <w:rPr>
      <w:b/>
      <w:bCs/>
    </w:rPr>
  </w:style>
  <w:style w:type="paragraph" w:customStyle="1" w:styleId="Default">
    <w:name w:val="Default"/>
    <w:uiPriority w:val="99"/>
    <w:rsid w:val="00822821"/>
    <w:pPr>
      <w:autoSpaceDE w:val="0"/>
      <w:autoSpaceDN w:val="0"/>
      <w:adjustRightInd w:val="0"/>
    </w:pPr>
    <w:rPr>
      <w:rFonts w:cs="Calibri"/>
      <w:color w:val="000000"/>
      <w:sz w:val="24"/>
      <w:szCs w:val="24"/>
      <w:lang w:eastAsia="en-US"/>
    </w:rPr>
  </w:style>
  <w:style w:type="table" w:styleId="TableGrid">
    <w:name w:val="Table Grid"/>
    <w:basedOn w:val="TableNormal"/>
    <w:uiPriority w:val="99"/>
    <w:rsid w:val="006E174D"/>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9C57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57F9"/>
    <w:rPr>
      <w:sz w:val="20"/>
      <w:szCs w:val="20"/>
    </w:rPr>
  </w:style>
  <w:style w:type="character" w:styleId="FootnoteReference">
    <w:name w:val="footnote reference"/>
    <w:basedOn w:val="DefaultParagraphFont"/>
    <w:uiPriority w:val="99"/>
    <w:semiHidden/>
    <w:rsid w:val="009C57F9"/>
    <w:rPr>
      <w:vertAlign w:val="superscript"/>
    </w:rPr>
  </w:style>
  <w:style w:type="paragraph" w:styleId="NormalWeb">
    <w:name w:val="Normal (Web)"/>
    <w:basedOn w:val="Normal"/>
    <w:uiPriority w:val="99"/>
    <w:semiHidden/>
    <w:rsid w:val="00A81845"/>
    <w:pPr>
      <w:spacing w:after="150" w:line="240" w:lineRule="auto"/>
    </w:pPr>
    <w:rPr>
      <w:rFonts w:ascii="Times New Roman" w:eastAsia="Times New Roman" w:hAnsi="Times New Roman" w:cs="Times New Roman"/>
      <w:sz w:val="24"/>
      <w:szCs w:val="24"/>
      <w:lang w:eastAsia="de-DE"/>
    </w:rPr>
  </w:style>
  <w:style w:type="character" w:customStyle="1" w:styleId="yextname">
    <w:name w:val="yext.name"/>
    <w:basedOn w:val="DefaultParagraphFont"/>
    <w:uiPriority w:val="99"/>
    <w:rsid w:val="000A5863"/>
  </w:style>
  <w:style w:type="paragraph" w:styleId="Caption">
    <w:name w:val="caption"/>
    <w:basedOn w:val="Normal"/>
    <w:next w:val="Normal"/>
    <w:uiPriority w:val="99"/>
    <w:qFormat/>
    <w:rsid w:val="0086657D"/>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divs>
    <w:div w:id="263196931">
      <w:marLeft w:val="0"/>
      <w:marRight w:val="0"/>
      <w:marTop w:val="0"/>
      <w:marBottom w:val="0"/>
      <w:divBdr>
        <w:top w:val="none" w:sz="0" w:space="0" w:color="auto"/>
        <w:left w:val="none" w:sz="0" w:space="0" w:color="auto"/>
        <w:bottom w:val="none" w:sz="0" w:space="0" w:color="auto"/>
        <w:right w:val="none" w:sz="0" w:space="0" w:color="auto"/>
      </w:divBdr>
    </w:div>
    <w:div w:id="263196935">
      <w:marLeft w:val="0"/>
      <w:marRight w:val="0"/>
      <w:marTop w:val="0"/>
      <w:marBottom w:val="0"/>
      <w:divBdr>
        <w:top w:val="none" w:sz="0" w:space="0" w:color="auto"/>
        <w:left w:val="none" w:sz="0" w:space="0" w:color="auto"/>
        <w:bottom w:val="none" w:sz="0" w:space="0" w:color="auto"/>
        <w:right w:val="none" w:sz="0" w:space="0" w:color="auto"/>
      </w:divBdr>
      <w:divsChild>
        <w:div w:id="263196934">
          <w:marLeft w:val="0"/>
          <w:marRight w:val="0"/>
          <w:marTop w:val="0"/>
          <w:marBottom w:val="0"/>
          <w:divBdr>
            <w:top w:val="single" w:sz="36" w:space="0" w:color="FF0000"/>
            <w:left w:val="none" w:sz="0" w:space="0" w:color="auto"/>
            <w:bottom w:val="none" w:sz="0" w:space="0" w:color="auto"/>
            <w:right w:val="none" w:sz="0" w:space="0" w:color="auto"/>
          </w:divBdr>
          <w:divsChild>
            <w:div w:id="263196932">
              <w:marLeft w:val="0"/>
              <w:marRight w:val="0"/>
              <w:marTop w:val="0"/>
              <w:marBottom w:val="0"/>
              <w:divBdr>
                <w:top w:val="none" w:sz="0" w:space="0" w:color="auto"/>
                <w:left w:val="none" w:sz="0" w:space="0" w:color="auto"/>
                <w:bottom w:val="none" w:sz="0" w:space="0" w:color="auto"/>
                <w:right w:val="none" w:sz="0" w:space="0" w:color="auto"/>
              </w:divBdr>
              <w:divsChild>
                <w:div w:id="263196936">
                  <w:marLeft w:val="300"/>
                  <w:marRight w:val="300"/>
                  <w:marTop w:val="0"/>
                  <w:marBottom w:val="0"/>
                  <w:divBdr>
                    <w:top w:val="none" w:sz="0" w:space="0" w:color="auto"/>
                    <w:left w:val="none" w:sz="0" w:space="0" w:color="auto"/>
                    <w:bottom w:val="none" w:sz="0" w:space="0" w:color="auto"/>
                    <w:right w:val="none" w:sz="0" w:space="0" w:color="auto"/>
                  </w:divBdr>
                  <w:divsChild>
                    <w:div w:id="2631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el.haerle@rtskg.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tskg.de/steuerberater-neuenstei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376</Words>
  <Characters>2371</Characters>
  <Application>Microsoft Office Outlook</Application>
  <DocSecurity>0</DocSecurity>
  <Lines>0</Lines>
  <Paragraphs>0</Paragraphs>
  <ScaleCrop>false</ScaleCrop>
  <Company>RTS Steuerberatungsgesellschaft KG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Münch, Carolin - RTS</dc:creator>
  <cp:keywords/>
  <dc:description/>
  <cp:lastModifiedBy>gipostudio</cp:lastModifiedBy>
  <cp:revision>2</cp:revision>
  <cp:lastPrinted>2017-04-27T12:12:00Z</cp:lastPrinted>
  <dcterms:created xsi:type="dcterms:W3CDTF">2017-04-27T13:05:00Z</dcterms:created>
  <dcterms:modified xsi:type="dcterms:W3CDTF">2017-04-27T13:05:00Z</dcterms:modified>
</cp:coreProperties>
</file>